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65" w:rsidRDefault="00425765" w:rsidP="00425765">
      <w:pPr>
        <w:pStyle w:val="Heading1"/>
        <w:ind w:right="-1298"/>
        <w:rPr>
          <w:sz w:val="28"/>
        </w:rPr>
      </w:pPr>
      <w:r>
        <w:rPr>
          <w:sz w:val="28"/>
        </w:rPr>
        <w:t>STANDING ORDER MANDATE</w:t>
      </w:r>
    </w:p>
    <w:p w:rsidR="00425765" w:rsidRDefault="00425765" w:rsidP="00425765"/>
    <w:p w:rsidR="00425765" w:rsidRDefault="00425765" w:rsidP="00425765"/>
    <w:p w:rsidR="00425765" w:rsidRDefault="00425765" w:rsidP="00425765">
      <w:pPr>
        <w:ind w:left="-374"/>
      </w:pPr>
      <w:r>
        <w:t>To: ____________________________________________ Bank</w:t>
      </w:r>
    </w:p>
    <w:p w:rsidR="0074123D" w:rsidRDefault="0074123D" w:rsidP="00425765">
      <w:pPr>
        <w:ind w:left="-374"/>
      </w:pPr>
    </w:p>
    <w:p w:rsidR="0074123D" w:rsidRDefault="0074123D" w:rsidP="003B7F81"/>
    <w:p w:rsidR="00425765" w:rsidRDefault="00425765" w:rsidP="00425765"/>
    <w:p w:rsidR="00425765" w:rsidRDefault="00425765" w:rsidP="00425765">
      <w:pPr>
        <w:ind w:left="-374" w:right="-1412"/>
      </w:pPr>
      <w:r>
        <w:t>Postal Address ______________________________________________________________________</w:t>
      </w:r>
    </w:p>
    <w:p w:rsidR="00425765" w:rsidRDefault="00425765" w:rsidP="00425765">
      <w:pPr>
        <w:ind w:right="-1412"/>
      </w:pPr>
    </w:p>
    <w:p w:rsidR="00425765" w:rsidRDefault="00425765" w:rsidP="00425765">
      <w:pPr>
        <w:ind w:right="-1412"/>
      </w:pPr>
    </w:p>
    <w:p w:rsidR="0074123D" w:rsidRDefault="0074123D" w:rsidP="00425765">
      <w:pPr>
        <w:ind w:right="-1412"/>
      </w:pPr>
    </w:p>
    <w:p w:rsidR="0074123D" w:rsidRDefault="0074123D" w:rsidP="00425765">
      <w:pPr>
        <w:ind w:right="-1412"/>
      </w:pPr>
    </w:p>
    <w:tbl>
      <w:tblPr>
        <w:tblpPr w:leftFromText="180" w:rightFromText="180" w:vertAnchor="page" w:horzAnchor="margin" w:tblpXSpec="center" w:tblpY="4181"/>
        <w:tblW w:w="1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7"/>
        <w:gridCol w:w="1870"/>
        <w:gridCol w:w="236"/>
        <w:gridCol w:w="724"/>
        <w:gridCol w:w="374"/>
        <w:gridCol w:w="335"/>
        <w:gridCol w:w="283"/>
        <w:gridCol w:w="366"/>
        <w:gridCol w:w="374"/>
        <w:gridCol w:w="192"/>
        <w:gridCol w:w="108"/>
        <w:gridCol w:w="74"/>
        <w:gridCol w:w="304"/>
        <w:gridCol w:w="133"/>
        <w:gridCol w:w="434"/>
        <w:gridCol w:w="69"/>
        <w:gridCol w:w="1870"/>
        <w:gridCol w:w="1732"/>
        <w:gridCol w:w="236"/>
      </w:tblGrid>
      <w:tr w:rsidR="003B7F81" w:rsidTr="003B7F81">
        <w:trPr>
          <w:gridAfter w:val="1"/>
          <w:wAfter w:w="236" w:type="dxa"/>
          <w:trHeight w:hRule="exact" w:val="204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F81" w:rsidRDefault="003B7F81" w:rsidP="003B7F81">
            <w:pPr>
              <w:ind w:right="-1412"/>
              <w:rPr>
                <w:sz w:val="10"/>
              </w:rPr>
            </w:pPr>
          </w:p>
        </w:tc>
        <w:tc>
          <w:tcPr>
            <w:tcW w:w="2830" w:type="dxa"/>
            <w:gridSpan w:val="3"/>
            <w:tcBorders>
              <w:left w:val="single" w:sz="4" w:space="0" w:color="auto"/>
            </w:tcBorders>
          </w:tcPr>
          <w:p w:rsidR="003B7F81" w:rsidRDefault="003B7F81" w:rsidP="003B7F81">
            <w:pPr>
              <w:ind w:right="-1412"/>
              <w:rPr>
                <w:sz w:val="20"/>
              </w:rPr>
            </w:pPr>
            <w:r>
              <w:rPr>
                <w:sz w:val="20"/>
              </w:rPr>
              <w:t>Bank</w:t>
            </w:r>
          </w:p>
        </w:tc>
        <w:tc>
          <w:tcPr>
            <w:tcW w:w="2410" w:type="dxa"/>
            <w:gridSpan w:val="9"/>
          </w:tcPr>
          <w:p w:rsidR="003B7F81" w:rsidRDefault="003B7F81" w:rsidP="003B7F81">
            <w:pPr>
              <w:ind w:right="-1412"/>
              <w:rPr>
                <w:sz w:val="20"/>
              </w:rPr>
            </w:pPr>
            <w:r>
              <w:rPr>
                <w:sz w:val="20"/>
              </w:rPr>
              <w:t>Branch Title (not address)</w:t>
            </w:r>
          </w:p>
        </w:tc>
        <w:tc>
          <w:tcPr>
            <w:tcW w:w="4238" w:type="dxa"/>
            <w:gridSpan w:val="5"/>
          </w:tcPr>
          <w:p w:rsidR="003B7F81" w:rsidRDefault="003B7F81" w:rsidP="003B7F81">
            <w:pPr>
              <w:ind w:right="-1412"/>
              <w:rPr>
                <w:sz w:val="20"/>
              </w:rPr>
            </w:pPr>
            <w:r>
              <w:rPr>
                <w:sz w:val="20"/>
              </w:rPr>
              <w:t>Sorting Code Number</w:t>
            </w:r>
          </w:p>
        </w:tc>
      </w:tr>
      <w:tr w:rsidR="003B7F81" w:rsidTr="003B7F81">
        <w:trPr>
          <w:gridAfter w:val="1"/>
          <w:wAfter w:w="236" w:type="dxa"/>
          <w:trHeight w:val="501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F81" w:rsidRDefault="003B7F81" w:rsidP="003B7F81">
            <w:pPr>
              <w:ind w:right="-1412"/>
            </w:pPr>
            <w:r>
              <w:t>Please pay</w:t>
            </w:r>
          </w:p>
        </w:tc>
        <w:tc>
          <w:tcPr>
            <w:tcW w:w="2830" w:type="dxa"/>
            <w:gridSpan w:val="3"/>
            <w:tcBorders>
              <w:left w:val="single" w:sz="4" w:space="0" w:color="auto"/>
            </w:tcBorders>
            <w:vAlign w:val="center"/>
          </w:tcPr>
          <w:p w:rsidR="003B7F81" w:rsidRDefault="003B7F81" w:rsidP="003B7F81">
            <w:pPr>
              <w:pStyle w:val="Heading2"/>
            </w:pPr>
            <w:r>
              <w:t>Barclays Bank Plc</w:t>
            </w:r>
          </w:p>
        </w:tc>
        <w:tc>
          <w:tcPr>
            <w:tcW w:w="2410" w:type="dxa"/>
            <w:gridSpan w:val="9"/>
            <w:vAlign w:val="center"/>
          </w:tcPr>
          <w:p w:rsidR="003B7F81" w:rsidRDefault="003B7F81" w:rsidP="003B7F81">
            <w:pPr>
              <w:pStyle w:val="Heading2"/>
            </w:pPr>
            <w:proofErr w:type="spellStart"/>
            <w:r>
              <w:t>Hangleton</w:t>
            </w:r>
            <w:proofErr w:type="spellEnd"/>
            <w:r>
              <w:t xml:space="preserve"> Branch</w:t>
            </w:r>
          </w:p>
        </w:tc>
        <w:tc>
          <w:tcPr>
            <w:tcW w:w="4238" w:type="dxa"/>
            <w:gridSpan w:val="5"/>
            <w:vAlign w:val="center"/>
          </w:tcPr>
          <w:p w:rsidR="003B7F81" w:rsidRDefault="003B7F81" w:rsidP="003B7F81">
            <w:pPr>
              <w:ind w:right="-1412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20 – 12 - 75</w:t>
            </w:r>
          </w:p>
        </w:tc>
      </w:tr>
      <w:tr w:rsidR="003B7F81" w:rsidTr="003B7F81">
        <w:trPr>
          <w:gridAfter w:val="1"/>
          <w:wAfter w:w="236" w:type="dxa"/>
          <w:trHeight w:hRule="exact" w:val="198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F81" w:rsidRDefault="003B7F81" w:rsidP="003B7F81">
            <w:pPr>
              <w:ind w:right="-1412"/>
              <w:rPr>
                <w:sz w:val="20"/>
              </w:rPr>
            </w:pPr>
          </w:p>
        </w:tc>
        <w:tc>
          <w:tcPr>
            <w:tcW w:w="2830" w:type="dxa"/>
            <w:gridSpan w:val="3"/>
            <w:tcBorders>
              <w:left w:val="single" w:sz="4" w:space="0" w:color="auto"/>
            </w:tcBorders>
          </w:tcPr>
          <w:p w:rsidR="003B7F81" w:rsidRDefault="003B7F81" w:rsidP="003B7F81">
            <w:pPr>
              <w:ind w:right="-1412"/>
              <w:rPr>
                <w:sz w:val="20"/>
              </w:rPr>
            </w:pPr>
            <w:r>
              <w:rPr>
                <w:sz w:val="20"/>
              </w:rPr>
              <w:t>Beneficiary’s Name</w:t>
            </w:r>
          </w:p>
        </w:tc>
        <w:tc>
          <w:tcPr>
            <w:tcW w:w="2032" w:type="dxa"/>
            <w:gridSpan w:val="7"/>
          </w:tcPr>
          <w:p w:rsidR="003B7F81" w:rsidRDefault="003B7F81" w:rsidP="003B7F81">
            <w:pPr>
              <w:ind w:right="-1412"/>
              <w:rPr>
                <w:sz w:val="20"/>
              </w:rPr>
            </w:pPr>
            <w:r>
              <w:rPr>
                <w:sz w:val="20"/>
              </w:rPr>
              <w:t>Account Number</w:t>
            </w:r>
          </w:p>
        </w:tc>
        <w:tc>
          <w:tcPr>
            <w:tcW w:w="4616" w:type="dxa"/>
            <w:gridSpan w:val="7"/>
          </w:tcPr>
          <w:p w:rsidR="003B7F81" w:rsidRDefault="003B7F81" w:rsidP="003B7F81">
            <w:pPr>
              <w:ind w:right="-1412"/>
              <w:rPr>
                <w:sz w:val="20"/>
              </w:rPr>
            </w:pPr>
            <w:r>
              <w:rPr>
                <w:sz w:val="20"/>
              </w:rPr>
              <w:t>Quoting Reference</w:t>
            </w:r>
          </w:p>
        </w:tc>
      </w:tr>
      <w:tr w:rsidR="003B7F81" w:rsidTr="003B7F81">
        <w:trPr>
          <w:gridAfter w:val="1"/>
          <w:wAfter w:w="236" w:type="dxa"/>
          <w:trHeight w:val="506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7F81" w:rsidRDefault="003B7F81" w:rsidP="003B7F81">
            <w:pPr>
              <w:ind w:right="-1412"/>
            </w:pPr>
            <w:r>
              <w:t>For the</w:t>
            </w:r>
          </w:p>
          <w:p w:rsidR="003B7F81" w:rsidRDefault="003B7F81" w:rsidP="003B7F81">
            <w:pPr>
              <w:ind w:right="-1412"/>
            </w:pPr>
            <w:r>
              <w:t>Credit of</w:t>
            </w:r>
          </w:p>
        </w:tc>
        <w:tc>
          <w:tcPr>
            <w:tcW w:w="2830" w:type="dxa"/>
            <w:gridSpan w:val="3"/>
            <w:tcBorders>
              <w:left w:val="single" w:sz="4" w:space="0" w:color="auto"/>
            </w:tcBorders>
            <w:vAlign w:val="center"/>
          </w:tcPr>
          <w:p w:rsidR="003B7F81" w:rsidRDefault="003B7F81" w:rsidP="003B7F81">
            <w:pPr>
              <w:pStyle w:val="Heading2"/>
            </w:pPr>
            <w:r>
              <w:t xml:space="preserve">Brighthelmstone Lodge </w:t>
            </w:r>
          </w:p>
          <w:p w:rsidR="003B7F81" w:rsidRDefault="003B7F81" w:rsidP="003B7F81">
            <w:pPr>
              <w:pStyle w:val="Heading2"/>
            </w:pPr>
            <w:r>
              <w:t>Charities 8042</w:t>
            </w:r>
          </w:p>
        </w:tc>
        <w:tc>
          <w:tcPr>
            <w:tcW w:w="374" w:type="dxa"/>
            <w:vAlign w:val="center"/>
          </w:tcPr>
          <w:p w:rsidR="003B7F81" w:rsidRDefault="003B7F81" w:rsidP="003B7F81">
            <w:pPr>
              <w:ind w:right="-1412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1</w:t>
            </w:r>
          </w:p>
        </w:tc>
        <w:tc>
          <w:tcPr>
            <w:tcW w:w="335" w:type="dxa"/>
            <w:vAlign w:val="center"/>
          </w:tcPr>
          <w:p w:rsidR="003B7F81" w:rsidRDefault="003B7F81" w:rsidP="003B7F81">
            <w:pPr>
              <w:ind w:right="-1412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0</w:t>
            </w:r>
          </w:p>
        </w:tc>
        <w:tc>
          <w:tcPr>
            <w:tcW w:w="283" w:type="dxa"/>
            <w:vAlign w:val="center"/>
          </w:tcPr>
          <w:p w:rsidR="003B7F81" w:rsidRDefault="003B7F81" w:rsidP="003B7F81">
            <w:pPr>
              <w:ind w:right="-1412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1</w:t>
            </w:r>
          </w:p>
        </w:tc>
        <w:tc>
          <w:tcPr>
            <w:tcW w:w="366" w:type="dxa"/>
            <w:vAlign w:val="center"/>
          </w:tcPr>
          <w:p w:rsidR="003B7F81" w:rsidRDefault="003B7F81" w:rsidP="003B7F81">
            <w:pPr>
              <w:ind w:right="-1412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9</w:t>
            </w:r>
          </w:p>
        </w:tc>
        <w:tc>
          <w:tcPr>
            <w:tcW w:w="374" w:type="dxa"/>
            <w:vAlign w:val="center"/>
          </w:tcPr>
          <w:p w:rsidR="003B7F81" w:rsidRDefault="003B7F81" w:rsidP="003B7F81">
            <w:pPr>
              <w:ind w:right="-1412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9</w:t>
            </w:r>
          </w:p>
        </w:tc>
        <w:tc>
          <w:tcPr>
            <w:tcW w:w="374" w:type="dxa"/>
            <w:gridSpan w:val="3"/>
            <w:vAlign w:val="center"/>
          </w:tcPr>
          <w:p w:rsidR="003B7F81" w:rsidRDefault="003B7F81" w:rsidP="003B7F81">
            <w:pPr>
              <w:ind w:right="-1412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7</w:t>
            </w:r>
          </w:p>
        </w:tc>
        <w:tc>
          <w:tcPr>
            <w:tcW w:w="437" w:type="dxa"/>
            <w:gridSpan w:val="2"/>
            <w:vAlign w:val="center"/>
          </w:tcPr>
          <w:p w:rsidR="003B7F81" w:rsidRDefault="003B7F81" w:rsidP="003B7F81">
            <w:pPr>
              <w:ind w:right="-1412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2</w:t>
            </w:r>
          </w:p>
        </w:tc>
        <w:tc>
          <w:tcPr>
            <w:tcW w:w="434" w:type="dxa"/>
            <w:vAlign w:val="center"/>
          </w:tcPr>
          <w:p w:rsidR="003B7F81" w:rsidRDefault="003B7F81" w:rsidP="003B7F81">
            <w:pPr>
              <w:ind w:right="-1412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9</w:t>
            </w:r>
          </w:p>
        </w:tc>
        <w:tc>
          <w:tcPr>
            <w:tcW w:w="3671" w:type="dxa"/>
            <w:gridSpan w:val="3"/>
            <w:vAlign w:val="center"/>
          </w:tcPr>
          <w:p w:rsidR="003B7F81" w:rsidRDefault="003B7F81" w:rsidP="003B7F81">
            <w:pPr>
              <w:ind w:right="-1412"/>
            </w:pPr>
          </w:p>
        </w:tc>
      </w:tr>
      <w:tr w:rsidR="003B7F81" w:rsidTr="003B7F81">
        <w:trPr>
          <w:trHeight w:hRule="exact" w:val="210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F81" w:rsidRDefault="003B7F81" w:rsidP="003B7F81">
            <w:pPr>
              <w:ind w:right="-1412"/>
              <w:rPr>
                <w:sz w:val="20"/>
              </w:rPr>
            </w:pPr>
          </w:p>
        </w:tc>
        <w:tc>
          <w:tcPr>
            <w:tcW w:w="2830" w:type="dxa"/>
            <w:gridSpan w:val="3"/>
            <w:tcBorders>
              <w:left w:val="single" w:sz="4" w:space="0" w:color="auto"/>
            </w:tcBorders>
          </w:tcPr>
          <w:p w:rsidR="003B7F81" w:rsidRDefault="003B7F81" w:rsidP="003B7F81">
            <w:pPr>
              <w:ind w:right="-1412"/>
              <w:rPr>
                <w:sz w:val="20"/>
              </w:rPr>
            </w:pPr>
            <w:r>
              <w:rPr>
                <w:sz w:val="20"/>
              </w:rPr>
              <w:t>Amount</w:t>
            </w:r>
          </w:p>
        </w:tc>
        <w:tc>
          <w:tcPr>
            <w:tcW w:w="6648" w:type="dxa"/>
            <w:gridSpan w:val="14"/>
            <w:tcBorders>
              <w:right w:val="single" w:sz="4" w:space="0" w:color="auto"/>
            </w:tcBorders>
          </w:tcPr>
          <w:p w:rsidR="003B7F81" w:rsidRDefault="003B7F81" w:rsidP="003B7F81">
            <w:pPr>
              <w:ind w:right="-1412"/>
              <w:rPr>
                <w:sz w:val="20"/>
              </w:rPr>
            </w:pPr>
            <w:r>
              <w:rPr>
                <w:sz w:val="20"/>
              </w:rPr>
              <w:t>Amount in words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F81" w:rsidRDefault="003B7F81" w:rsidP="003B7F81">
            <w:pPr>
              <w:ind w:right="-1412"/>
              <w:rPr>
                <w:sz w:val="20"/>
              </w:rPr>
            </w:pPr>
          </w:p>
        </w:tc>
      </w:tr>
      <w:tr w:rsidR="003B7F81" w:rsidTr="003B7F81">
        <w:trPr>
          <w:gridAfter w:val="1"/>
          <w:wAfter w:w="236" w:type="dxa"/>
          <w:trHeight w:val="608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F81" w:rsidRDefault="003B7F81" w:rsidP="003B7F81">
            <w:pPr>
              <w:ind w:right="-1412"/>
            </w:pPr>
            <w:r>
              <w:t>The sum of</w:t>
            </w:r>
          </w:p>
        </w:tc>
        <w:tc>
          <w:tcPr>
            <w:tcW w:w="2830" w:type="dxa"/>
            <w:gridSpan w:val="3"/>
            <w:tcBorders>
              <w:left w:val="single" w:sz="4" w:space="0" w:color="auto"/>
            </w:tcBorders>
            <w:vAlign w:val="center"/>
          </w:tcPr>
          <w:p w:rsidR="003B7F81" w:rsidRDefault="003B7F81" w:rsidP="003B7F81">
            <w:pPr>
              <w:ind w:right="-1412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£</w:t>
            </w:r>
          </w:p>
        </w:tc>
        <w:tc>
          <w:tcPr>
            <w:tcW w:w="6648" w:type="dxa"/>
            <w:gridSpan w:val="14"/>
            <w:tcBorders>
              <w:right w:val="single" w:sz="4" w:space="0" w:color="auto"/>
            </w:tcBorders>
            <w:vAlign w:val="center"/>
          </w:tcPr>
          <w:p w:rsidR="003B7F81" w:rsidRDefault="003B7F81" w:rsidP="003B7F81">
            <w:pPr>
              <w:ind w:right="-1412"/>
            </w:pPr>
          </w:p>
        </w:tc>
      </w:tr>
      <w:tr w:rsidR="003B7F81" w:rsidTr="003B7F81">
        <w:trPr>
          <w:gridAfter w:val="1"/>
          <w:wAfter w:w="236" w:type="dxa"/>
          <w:trHeight w:hRule="exact" w:val="210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F81" w:rsidRDefault="003B7F81" w:rsidP="003B7F81">
            <w:pPr>
              <w:ind w:right="-1412"/>
              <w:rPr>
                <w:sz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:rsidR="003B7F81" w:rsidRDefault="003B7F81" w:rsidP="003B7F81">
            <w:pPr>
              <w:ind w:right="-1412"/>
              <w:rPr>
                <w:sz w:val="20"/>
              </w:rPr>
            </w:pPr>
            <w:r>
              <w:rPr>
                <w:sz w:val="20"/>
              </w:rPr>
              <w:t>Date of first payment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F81" w:rsidRDefault="003B7F81" w:rsidP="003B7F81">
            <w:pPr>
              <w:ind w:right="-14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264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B7F81" w:rsidRDefault="003B7F81" w:rsidP="003B7F81">
            <w:pPr>
              <w:ind w:right="-1412"/>
              <w:rPr>
                <w:sz w:val="20"/>
              </w:rPr>
            </w:pPr>
            <w:r>
              <w:rPr>
                <w:sz w:val="20"/>
              </w:rPr>
              <w:t>Due date and frequency</w:t>
            </w:r>
          </w:p>
        </w:tc>
        <w:tc>
          <w:tcPr>
            <w:tcW w:w="11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F81" w:rsidRDefault="003B7F81" w:rsidP="003B7F81">
            <w:pPr>
              <w:ind w:right="-1412"/>
              <w:rPr>
                <w:sz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:rsidR="003B7F81" w:rsidRDefault="003B7F81" w:rsidP="003B7F81">
            <w:pPr>
              <w:ind w:right="-1412"/>
              <w:rPr>
                <w:sz w:val="20"/>
              </w:rPr>
            </w:pPr>
            <w:r>
              <w:rPr>
                <w:sz w:val="20"/>
              </w:rPr>
              <w:t>Date of last payment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F81" w:rsidRDefault="003B7F81" w:rsidP="003B7F81">
            <w:pPr>
              <w:ind w:right="-1412"/>
              <w:rPr>
                <w:sz w:val="20"/>
              </w:rPr>
            </w:pPr>
          </w:p>
        </w:tc>
      </w:tr>
      <w:tr w:rsidR="003B7F81" w:rsidTr="003B7F81">
        <w:trPr>
          <w:gridAfter w:val="1"/>
          <w:wAfter w:w="236" w:type="dxa"/>
          <w:trHeight w:hRule="exact" w:val="680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F81" w:rsidRDefault="003B7F81" w:rsidP="003B7F81">
            <w:pPr>
              <w:ind w:right="-1412"/>
            </w:pPr>
            <w:r>
              <w:t>Commencing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F81" w:rsidRDefault="003B7F81" w:rsidP="003B7F81">
            <w:pPr>
              <w:ind w:right="-1412"/>
            </w:pPr>
            <w:r>
              <w:t>Upon receipt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7F81" w:rsidRDefault="003B7F81" w:rsidP="003B7F81">
            <w:pPr>
              <w:ind w:right="-1412"/>
              <w:rPr>
                <w:sz w:val="18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18"/>
              </w:rPr>
              <w:t xml:space="preserve">and </w:t>
            </w:r>
            <w:proofErr w:type="spellStart"/>
            <w:r>
              <w:rPr>
                <w:sz w:val="18"/>
              </w:rPr>
              <w:t>ereafter</w:t>
            </w:r>
            <w:proofErr w:type="spellEnd"/>
          </w:p>
          <w:p w:rsidR="003B7F81" w:rsidRDefault="003B7F81" w:rsidP="003B7F81">
            <w:pPr>
              <w:ind w:right="-141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4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F81" w:rsidRDefault="003B7F81" w:rsidP="003B7F81">
            <w:pPr>
              <w:pStyle w:val="Heading2"/>
            </w:pPr>
            <w:r>
              <w:t>Monthly</w:t>
            </w:r>
          </w:p>
        </w:tc>
        <w:tc>
          <w:tcPr>
            <w:tcW w:w="11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F81" w:rsidRDefault="003B7F81" w:rsidP="003B7F81">
            <w:pPr>
              <w:ind w:right="-1412"/>
              <w:rPr>
                <w:sz w:val="18"/>
              </w:rPr>
            </w:pPr>
            <w:r>
              <w:rPr>
                <w:sz w:val="18"/>
              </w:rPr>
              <w:t xml:space="preserve">until further </w:t>
            </w:r>
          </w:p>
          <w:p w:rsidR="003B7F81" w:rsidRDefault="003B7F81" w:rsidP="003B7F81">
            <w:pPr>
              <w:ind w:right="-1412"/>
              <w:rPr>
                <w:sz w:val="18"/>
              </w:rPr>
            </w:pPr>
            <w:r>
              <w:rPr>
                <w:sz w:val="18"/>
              </w:rPr>
              <w:t xml:space="preserve">  notice in</w:t>
            </w:r>
          </w:p>
          <w:p w:rsidR="003B7F81" w:rsidRDefault="003B7F81" w:rsidP="003B7F81">
            <w:pPr>
              <w:ind w:right="-1412"/>
              <w:rPr>
                <w:sz w:val="20"/>
              </w:rPr>
            </w:pPr>
            <w:r>
              <w:rPr>
                <w:sz w:val="18"/>
              </w:rPr>
              <w:t xml:space="preserve"> writing or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:rsidR="003B7F81" w:rsidRDefault="003B7F81" w:rsidP="003B7F81">
            <w:pPr>
              <w:ind w:right="-1412"/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F81" w:rsidRDefault="003B7F81" w:rsidP="003B7F81">
            <w:pPr>
              <w:ind w:right="-1412"/>
              <w:rPr>
                <w:sz w:val="18"/>
              </w:rPr>
            </w:pPr>
            <w:r>
              <w:rPr>
                <w:sz w:val="18"/>
              </w:rPr>
              <w:t xml:space="preserve">   and debit</w:t>
            </w:r>
          </w:p>
          <w:p w:rsidR="003B7F81" w:rsidRDefault="003B7F81" w:rsidP="003B7F81">
            <w:pPr>
              <w:ind w:right="-1412"/>
              <w:rPr>
                <w:sz w:val="18"/>
              </w:rPr>
            </w:pPr>
            <w:r>
              <w:rPr>
                <w:sz w:val="18"/>
              </w:rPr>
              <w:t>my/our account</w:t>
            </w:r>
          </w:p>
          <w:p w:rsidR="003B7F81" w:rsidRDefault="003B7F81" w:rsidP="003B7F81">
            <w:pPr>
              <w:ind w:right="-1412"/>
              <w:rPr>
                <w:sz w:val="18"/>
              </w:rPr>
            </w:pPr>
            <w:r>
              <w:rPr>
                <w:sz w:val="18"/>
              </w:rPr>
              <w:t xml:space="preserve">   accordingly</w:t>
            </w:r>
          </w:p>
        </w:tc>
      </w:tr>
    </w:tbl>
    <w:p w:rsidR="0074123D" w:rsidRDefault="0074123D" w:rsidP="00425765">
      <w:pPr>
        <w:ind w:right="-1412"/>
      </w:pPr>
    </w:p>
    <w:p w:rsidR="0074123D" w:rsidRDefault="0074123D" w:rsidP="00425765">
      <w:pPr>
        <w:ind w:right="-1412"/>
      </w:pPr>
    </w:p>
    <w:p w:rsidR="00425765" w:rsidRDefault="00425765" w:rsidP="00425765">
      <w:pPr>
        <w:ind w:right="-1412"/>
        <w:rPr>
          <w:sz w:val="10"/>
        </w:rPr>
      </w:pPr>
      <w:r>
        <w:t xml:space="preserve">  </w:t>
      </w:r>
    </w:p>
    <w:tbl>
      <w:tblPr>
        <w:tblW w:w="1084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46"/>
      </w:tblGrid>
      <w:tr w:rsidR="00425765" w:rsidTr="0074123D">
        <w:trPr>
          <w:trHeight w:val="1724"/>
        </w:trPr>
        <w:tc>
          <w:tcPr>
            <w:tcW w:w="10846" w:type="dxa"/>
          </w:tcPr>
          <w:p w:rsidR="00425765" w:rsidRDefault="00425765" w:rsidP="00494F7D">
            <w:pPr>
              <w:ind w:right="-1412"/>
              <w:rPr>
                <w:sz w:val="20"/>
              </w:rPr>
            </w:pPr>
            <w:r>
              <w:rPr>
                <w:sz w:val="20"/>
              </w:rPr>
              <w:t>Special Instructions:</w:t>
            </w:r>
          </w:p>
        </w:tc>
      </w:tr>
    </w:tbl>
    <w:p w:rsidR="00425765" w:rsidRDefault="00425765" w:rsidP="00425765">
      <w:pPr>
        <w:ind w:right="-1412"/>
        <w:rPr>
          <w:sz w:val="16"/>
        </w:rPr>
      </w:pPr>
    </w:p>
    <w:p w:rsidR="0074123D" w:rsidRDefault="0074123D" w:rsidP="00425765">
      <w:pPr>
        <w:ind w:right="-1412"/>
        <w:rPr>
          <w:sz w:val="16"/>
        </w:rPr>
      </w:pPr>
    </w:p>
    <w:p w:rsidR="0074123D" w:rsidRDefault="0074123D" w:rsidP="00425765">
      <w:pPr>
        <w:ind w:right="-1412"/>
        <w:rPr>
          <w:sz w:val="16"/>
        </w:rPr>
      </w:pPr>
    </w:p>
    <w:p w:rsidR="0074123D" w:rsidRDefault="0074123D" w:rsidP="00425765">
      <w:pPr>
        <w:ind w:right="-1412"/>
        <w:rPr>
          <w:sz w:val="16"/>
        </w:rPr>
      </w:pPr>
    </w:p>
    <w:p w:rsidR="0074123D" w:rsidRDefault="0074123D" w:rsidP="00425765">
      <w:pPr>
        <w:ind w:right="-1412"/>
        <w:rPr>
          <w:sz w:val="16"/>
        </w:rPr>
      </w:pPr>
    </w:p>
    <w:p w:rsidR="00425765" w:rsidRDefault="00425765" w:rsidP="00425765">
      <w:pPr>
        <w:ind w:left="-561" w:right="-1412"/>
      </w:pPr>
      <w:r>
        <w:t>Signature(s): _____________________________</w:t>
      </w:r>
      <w:proofErr w:type="gramStart"/>
      <w:r>
        <w:t>_  _</w:t>
      </w:r>
      <w:proofErr w:type="gramEnd"/>
      <w:r>
        <w:t>_______________________________ Date: ____________</w:t>
      </w:r>
    </w:p>
    <w:p w:rsidR="00425765" w:rsidRDefault="00425765" w:rsidP="00425765">
      <w:pPr>
        <w:ind w:left="-561" w:right="-1412"/>
      </w:pPr>
    </w:p>
    <w:p w:rsidR="00425765" w:rsidRDefault="00425765" w:rsidP="00425765">
      <w:pPr>
        <w:pStyle w:val="BlockText"/>
      </w:pPr>
      <w:r>
        <w:t>Banks may decline to accept instructions to charge Standing Orders to certain types of account other than Current Accounts.</w:t>
      </w:r>
    </w:p>
    <w:p w:rsidR="00425765" w:rsidRDefault="00425765" w:rsidP="00425765">
      <w:pPr>
        <w:ind w:left="-561" w:right="-1412"/>
      </w:pPr>
    </w:p>
    <w:p w:rsidR="00425765" w:rsidRDefault="00425765" w:rsidP="00425765">
      <w:pPr>
        <w:ind w:left="-561" w:right="-1412"/>
      </w:pPr>
      <w:r>
        <w:rPr>
          <w:b/>
          <w:bCs/>
        </w:rPr>
        <w:t xml:space="preserve">NOTE: </w:t>
      </w:r>
      <w:r>
        <w:t xml:space="preserve">The Bank will not undertake to </w:t>
      </w:r>
    </w:p>
    <w:p w:rsidR="00425765" w:rsidRDefault="00425765" w:rsidP="00425765">
      <w:pPr>
        <w:numPr>
          <w:ilvl w:val="0"/>
          <w:numId w:val="1"/>
        </w:numPr>
        <w:ind w:right="-1412"/>
      </w:pPr>
      <w:r>
        <w:t>Make any reference to Value Added Tax or pay a stated sum plus V.A.T., or other indeterminate element.</w:t>
      </w:r>
    </w:p>
    <w:p w:rsidR="00425765" w:rsidRDefault="00425765" w:rsidP="00425765">
      <w:pPr>
        <w:numPr>
          <w:ilvl w:val="0"/>
          <w:numId w:val="1"/>
        </w:numPr>
        <w:ind w:right="-1412"/>
      </w:pPr>
      <w:r>
        <w:t>Advise remitter’s address to beneficiary.</w:t>
      </w:r>
    </w:p>
    <w:p w:rsidR="00425765" w:rsidRDefault="00425765" w:rsidP="00425765">
      <w:pPr>
        <w:numPr>
          <w:ilvl w:val="0"/>
          <w:numId w:val="1"/>
        </w:numPr>
        <w:ind w:right="-1412"/>
      </w:pPr>
      <w:r>
        <w:t>Advise beneficiary of inability to pay.</w:t>
      </w:r>
    </w:p>
    <w:p w:rsidR="00425765" w:rsidRDefault="00425765" w:rsidP="00425765">
      <w:pPr>
        <w:numPr>
          <w:ilvl w:val="0"/>
          <w:numId w:val="1"/>
        </w:numPr>
        <w:ind w:right="-1412"/>
      </w:pPr>
      <w:r>
        <w:t xml:space="preserve">Request beneficiary’s banker to </w:t>
      </w:r>
      <w:proofErr w:type="gramStart"/>
      <w:r>
        <w:t>advise</w:t>
      </w:r>
      <w:proofErr w:type="gramEnd"/>
      <w:r>
        <w:t xml:space="preserve"> beneficiary of receipt.</w:t>
      </w:r>
    </w:p>
    <w:p w:rsidR="00425765" w:rsidRDefault="00425765" w:rsidP="00425765">
      <w:pPr>
        <w:numPr>
          <w:ilvl w:val="0"/>
          <w:numId w:val="1"/>
        </w:numPr>
        <w:ind w:right="-1412"/>
      </w:pPr>
      <w:r>
        <w:t>Accept instructions to pay as soon after the specified date as there are funds to meet the payment, if funds not available on the specified date.</w:t>
      </w:r>
    </w:p>
    <w:p w:rsidR="00425765" w:rsidRDefault="00425765" w:rsidP="00425765">
      <w:pPr>
        <w:ind w:left="-561" w:right="-1412"/>
      </w:pPr>
    </w:p>
    <w:p w:rsidR="00724A87" w:rsidRDefault="00425765" w:rsidP="0074123D">
      <w:pPr>
        <w:ind w:left="-561" w:right="-1412"/>
      </w:pPr>
      <w:r>
        <w:rPr>
          <w:b/>
          <w:bCs/>
        </w:rPr>
        <w:t>Payments may take 3 working days or more to reach the beneficiary’s account. Your branch can give further details.</w:t>
      </w:r>
    </w:p>
    <w:sectPr w:rsidR="00724A87" w:rsidSect="006D3B9F">
      <w:pgSz w:w="11906" w:h="16838" w:code="9"/>
      <w:pgMar w:top="899" w:right="1797" w:bottom="1440" w:left="9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7E70"/>
    <w:multiLevelType w:val="hybridMultilevel"/>
    <w:tmpl w:val="43627DFC"/>
    <w:lvl w:ilvl="0" w:tplc="42ECED82">
      <w:start w:val="1"/>
      <w:numFmt w:val="lowerLetter"/>
      <w:lvlText w:val="%1)"/>
      <w:lvlJc w:val="left"/>
      <w:pPr>
        <w:tabs>
          <w:tab w:val="num" w:pos="-201"/>
        </w:tabs>
        <w:ind w:left="-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25765"/>
    <w:rsid w:val="001E3060"/>
    <w:rsid w:val="003B7F81"/>
    <w:rsid w:val="00425765"/>
    <w:rsid w:val="006D3B9F"/>
    <w:rsid w:val="00724A87"/>
    <w:rsid w:val="0074123D"/>
    <w:rsid w:val="0083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5765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25765"/>
    <w:pPr>
      <w:keepNext/>
      <w:ind w:right="-1412"/>
      <w:outlineLvl w:val="1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57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25765"/>
    <w:rPr>
      <w:rFonts w:ascii="Trebuchet MS" w:eastAsia="Times New Roman" w:hAnsi="Trebuchet MS" w:cs="Times New Roman"/>
      <w:b/>
      <w:bCs/>
      <w:sz w:val="24"/>
      <w:szCs w:val="24"/>
    </w:rPr>
  </w:style>
  <w:style w:type="paragraph" w:styleId="BlockText">
    <w:name w:val="Block Text"/>
    <w:basedOn w:val="Normal"/>
    <w:rsid w:val="00425765"/>
    <w:pPr>
      <w:ind w:left="-561" w:right="-1412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9115-C1BB-4A78-989A-C4C27B8F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3</cp:revision>
  <dcterms:created xsi:type="dcterms:W3CDTF">2008-09-28T21:15:00Z</dcterms:created>
  <dcterms:modified xsi:type="dcterms:W3CDTF">2008-09-28T21:19:00Z</dcterms:modified>
</cp:coreProperties>
</file>